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7E" w:rsidRPr="004756B1" w:rsidRDefault="00F20F6F" w:rsidP="00B65F7E">
      <w:pPr>
        <w:ind w:left="6096"/>
      </w:pPr>
      <w:r w:rsidRPr="00EF1D92">
        <w:t xml:space="preserve">       </w:t>
      </w:r>
      <w:r w:rsidR="00B65F7E" w:rsidRPr="004756B1">
        <w:t>УТВЕРЖДАЮ:</w:t>
      </w:r>
      <w:r w:rsidR="00B65F7E" w:rsidRPr="004756B1">
        <w:tab/>
      </w:r>
      <w:r w:rsidR="00B65F7E" w:rsidRPr="004756B1">
        <w:tab/>
        <w:t xml:space="preserve">                                                                                                                                                                                                     Директор МО</w:t>
      </w:r>
      <w:r w:rsidR="003D01CE">
        <w:t>Б</w:t>
      </w:r>
      <w:r w:rsidR="00B65F7E" w:rsidRPr="004756B1">
        <w:t>У «СОШ № 8»                                                                                                                                                                                        _____________Рындина Т.А.</w:t>
      </w:r>
    </w:p>
    <w:p w:rsidR="00B65F7E" w:rsidRPr="004756B1" w:rsidRDefault="00B65F7E" w:rsidP="00B65F7E">
      <w:pPr>
        <w:tabs>
          <w:tab w:val="left" w:pos="6168"/>
        </w:tabs>
        <w:ind w:firstLine="708"/>
      </w:pPr>
      <w:r w:rsidRPr="004756B1">
        <w:t xml:space="preserve">                                                                                          </w:t>
      </w:r>
    </w:p>
    <w:p w:rsidR="00B65F7E" w:rsidRPr="004756B1" w:rsidRDefault="00B65F7E" w:rsidP="00B65F7E">
      <w:pPr>
        <w:tabs>
          <w:tab w:val="left" w:pos="6168"/>
        </w:tabs>
        <w:ind w:firstLine="708"/>
      </w:pPr>
      <w:r w:rsidRPr="004756B1">
        <w:t xml:space="preserve">                                                                                          «____»  ___________201</w:t>
      </w:r>
      <w:r w:rsidR="006A2AB4">
        <w:t>6</w:t>
      </w:r>
      <w:r w:rsidRPr="004756B1">
        <w:t>г</w:t>
      </w:r>
    </w:p>
    <w:p w:rsidR="00B65F7E" w:rsidRPr="004756B1" w:rsidRDefault="00B65F7E" w:rsidP="00B65F7E"/>
    <w:p w:rsidR="00B65F7E" w:rsidRPr="004756B1" w:rsidRDefault="00B65F7E" w:rsidP="00B65F7E">
      <w:pPr>
        <w:ind w:firstLine="708"/>
        <w:jc w:val="center"/>
      </w:pPr>
    </w:p>
    <w:p w:rsidR="00B65F7E" w:rsidRPr="004756B1" w:rsidRDefault="00B65F7E" w:rsidP="00B65F7E">
      <w:pPr>
        <w:ind w:firstLine="708"/>
        <w:jc w:val="center"/>
        <w:rPr>
          <w:b/>
        </w:rPr>
      </w:pPr>
      <w:proofErr w:type="gramStart"/>
      <w:r w:rsidRPr="004756B1">
        <w:rPr>
          <w:b/>
        </w:rPr>
        <w:t>П</w:t>
      </w:r>
      <w:proofErr w:type="gramEnd"/>
      <w:r w:rsidRPr="004756B1">
        <w:rPr>
          <w:b/>
        </w:rPr>
        <w:t xml:space="preserve"> О Л О Ж Е Н И Е</w:t>
      </w:r>
    </w:p>
    <w:p w:rsidR="00B65F7E" w:rsidRPr="004756B1" w:rsidRDefault="000A54E7" w:rsidP="00B16143">
      <w:pPr>
        <w:ind w:firstLine="708"/>
        <w:jc w:val="center"/>
      </w:pPr>
      <w:r w:rsidRPr="004756B1">
        <w:t xml:space="preserve">о </w:t>
      </w:r>
      <w:r w:rsidR="002C39B2">
        <w:t>профильно</w:t>
      </w:r>
      <w:r w:rsidR="006A2AB4">
        <w:t>м лагере</w:t>
      </w:r>
      <w:r w:rsidR="00B65F7E" w:rsidRPr="004756B1">
        <w:t xml:space="preserve"> с дневным пребыванием</w:t>
      </w:r>
      <w:r w:rsidRPr="004756B1">
        <w:t xml:space="preserve"> "</w:t>
      </w:r>
      <w:r w:rsidR="002C39B2">
        <w:t>Ветер перемен</w:t>
      </w:r>
      <w:r w:rsidRPr="004756B1">
        <w:t>"</w:t>
      </w:r>
    </w:p>
    <w:p w:rsidR="003D01CE" w:rsidRDefault="00B65F7E" w:rsidP="00B16143">
      <w:pPr>
        <w:ind w:firstLine="708"/>
        <w:jc w:val="center"/>
      </w:pPr>
      <w:r w:rsidRPr="004756B1">
        <w:t xml:space="preserve">при муниципальном общеобразовательном </w:t>
      </w:r>
      <w:r w:rsidR="00B16143">
        <w:t xml:space="preserve">бюджетном </w:t>
      </w:r>
      <w:r w:rsidRPr="004756B1">
        <w:t>учреждении</w:t>
      </w:r>
    </w:p>
    <w:p w:rsidR="003D01CE" w:rsidRDefault="00B65F7E" w:rsidP="00B16143">
      <w:pPr>
        <w:ind w:firstLine="708"/>
        <w:jc w:val="center"/>
      </w:pPr>
      <w:r w:rsidRPr="004756B1">
        <w:t>«Средняя общеобразовательная школа № 8»</w:t>
      </w:r>
    </w:p>
    <w:p w:rsidR="00B65F7E" w:rsidRPr="004756B1" w:rsidRDefault="00B65F7E" w:rsidP="00B16143">
      <w:pPr>
        <w:ind w:firstLine="708"/>
        <w:jc w:val="center"/>
      </w:pPr>
      <w:proofErr w:type="spellStart"/>
      <w:r w:rsidRPr="004756B1">
        <w:t>Арсеньевского</w:t>
      </w:r>
      <w:proofErr w:type="spellEnd"/>
      <w:r w:rsidRPr="004756B1">
        <w:t xml:space="preserve"> городского округа</w:t>
      </w:r>
    </w:p>
    <w:p w:rsidR="00B65F7E" w:rsidRPr="004756B1" w:rsidRDefault="00B65F7E" w:rsidP="00826B82">
      <w:pPr>
        <w:ind w:left="709" w:firstLine="142"/>
        <w:jc w:val="center"/>
      </w:pPr>
    </w:p>
    <w:p w:rsidR="00B65F7E" w:rsidRPr="00826B82" w:rsidRDefault="001000E8" w:rsidP="00075E8C">
      <w:pPr>
        <w:pStyle w:val="a3"/>
        <w:ind w:left="108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EF1D92">
        <w:rPr>
          <w:b/>
          <w:bCs/>
        </w:rPr>
        <w:t>.</w:t>
      </w:r>
      <w:r w:rsidR="00B65F7E" w:rsidRPr="00826B82">
        <w:rPr>
          <w:b/>
          <w:bCs/>
        </w:rPr>
        <w:t>Общие положения</w:t>
      </w:r>
    </w:p>
    <w:p w:rsidR="00826B82" w:rsidRDefault="00075E8C" w:rsidP="00075E8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 </w:t>
      </w:r>
      <w:r w:rsidR="00826B82" w:rsidRPr="00826B82">
        <w:rPr>
          <w:bCs/>
        </w:rPr>
        <w:t>Настоящее положение</w:t>
      </w:r>
      <w:r w:rsidR="00826B82">
        <w:rPr>
          <w:bCs/>
        </w:rPr>
        <w:t xml:space="preserve"> регулирует деятельность </w:t>
      </w:r>
      <w:r w:rsidR="002C39B2">
        <w:rPr>
          <w:bCs/>
        </w:rPr>
        <w:t>профильно</w:t>
      </w:r>
      <w:r w:rsidR="00DE3639">
        <w:rPr>
          <w:bCs/>
        </w:rPr>
        <w:t>го</w:t>
      </w:r>
      <w:r w:rsidR="002C39B2">
        <w:rPr>
          <w:bCs/>
        </w:rPr>
        <w:t xml:space="preserve"> </w:t>
      </w:r>
      <w:r w:rsidR="00DE3639">
        <w:rPr>
          <w:bCs/>
        </w:rPr>
        <w:t>лагеря</w:t>
      </w:r>
      <w:r w:rsidR="00B16143">
        <w:rPr>
          <w:bCs/>
        </w:rPr>
        <w:t xml:space="preserve">, (далее </w:t>
      </w:r>
      <w:r w:rsidR="00DE3639">
        <w:rPr>
          <w:bCs/>
        </w:rPr>
        <w:t>лагеря</w:t>
      </w:r>
      <w:r w:rsidR="00B16143">
        <w:rPr>
          <w:bCs/>
        </w:rPr>
        <w:t>).</w:t>
      </w:r>
    </w:p>
    <w:p w:rsidR="00826B82" w:rsidRPr="00826B82" w:rsidRDefault="00826B82" w:rsidP="00075E8C">
      <w:pPr>
        <w:pStyle w:val="a3"/>
        <w:ind w:left="0"/>
        <w:jc w:val="both"/>
        <w:rPr>
          <w:bCs/>
        </w:rPr>
      </w:pPr>
      <w:r>
        <w:rPr>
          <w:bCs/>
        </w:rPr>
        <w:t xml:space="preserve">      </w:t>
      </w:r>
      <w:r w:rsidR="00075E8C">
        <w:rPr>
          <w:bCs/>
        </w:rPr>
        <w:tab/>
      </w:r>
      <w:r w:rsidR="002C39B2">
        <w:rPr>
          <w:bCs/>
        </w:rPr>
        <w:t>Профильн</w:t>
      </w:r>
      <w:r w:rsidR="00DE3639">
        <w:rPr>
          <w:bCs/>
        </w:rPr>
        <w:t>ый</w:t>
      </w:r>
      <w:r w:rsidR="002C39B2">
        <w:rPr>
          <w:bCs/>
        </w:rPr>
        <w:t xml:space="preserve"> </w:t>
      </w:r>
      <w:r w:rsidR="00DE3639">
        <w:rPr>
          <w:bCs/>
        </w:rPr>
        <w:t>лагерь</w:t>
      </w:r>
      <w:r>
        <w:rPr>
          <w:bCs/>
        </w:rPr>
        <w:t xml:space="preserve"> является организацией отдыха и оздоровления детей.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РФ, законами и правовыми актами Приморского края, муниципальными правовыми актами, решениями учредителей </w:t>
      </w:r>
      <w:r w:rsidR="00DE3639">
        <w:rPr>
          <w:bCs/>
        </w:rPr>
        <w:t>лагеря</w:t>
      </w:r>
      <w:r>
        <w:rPr>
          <w:bCs/>
        </w:rPr>
        <w:t>.</w:t>
      </w:r>
    </w:p>
    <w:p w:rsidR="00C9787A" w:rsidRPr="00514C99" w:rsidRDefault="00C9787A" w:rsidP="00075E8C">
      <w:pPr>
        <w:jc w:val="both"/>
        <w:rPr>
          <w:sz w:val="28"/>
          <w:szCs w:val="28"/>
        </w:rPr>
      </w:pPr>
    </w:p>
    <w:p w:rsidR="006A2AB4" w:rsidRPr="006A2AB4" w:rsidRDefault="00C9787A" w:rsidP="006A2AB4">
      <w:pPr>
        <w:pStyle w:val="a4"/>
        <w:shd w:val="clear" w:color="auto" w:fill="FFFFFF"/>
        <w:jc w:val="both"/>
        <w:rPr>
          <w:bCs/>
          <w:sz w:val="24"/>
          <w:lang w:eastAsia="ru-RU"/>
        </w:rPr>
      </w:pPr>
      <w:r w:rsidRPr="00514C99">
        <w:rPr>
          <w:bCs/>
          <w:sz w:val="28"/>
          <w:szCs w:val="28"/>
        </w:rPr>
        <w:t xml:space="preserve">     </w:t>
      </w:r>
      <w:r w:rsidR="00075E8C">
        <w:rPr>
          <w:bCs/>
          <w:sz w:val="28"/>
          <w:szCs w:val="28"/>
        </w:rPr>
        <w:tab/>
      </w:r>
      <w:r w:rsidRPr="00C9787A">
        <w:rPr>
          <w:bCs/>
          <w:sz w:val="24"/>
          <w:lang w:eastAsia="ru-RU"/>
        </w:rPr>
        <w:t xml:space="preserve">Основной </w:t>
      </w:r>
      <w:r w:rsidRPr="00075E8C">
        <w:rPr>
          <w:b/>
          <w:bCs/>
          <w:sz w:val="24"/>
          <w:lang w:eastAsia="ru-RU"/>
        </w:rPr>
        <w:t>целью</w:t>
      </w:r>
      <w:r w:rsidRPr="00C9787A">
        <w:rPr>
          <w:bCs/>
          <w:sz w:val="24"/>
          <w:lang w:eastAsia="ru-RU"/>
        </w:rPr>
        <w:t xml:space="preserve"> деятельности </w:t>
      </w:r>
      <w:r w:rsidR="002C39B2">
        <w:rPr>
          <w:bCs/>
          <w:sz w:val="24"/>
          <w:lang w:eastAsia="ru-RU"/>
        </w:rPr>
        <w:t>профильно</w:t>
      </w:r>
      <w:r w:rsidR="006A2AB4">
        <w:rPr>
          <w:bCs/>
          <w:sz w:val="24"/>
          <w:lang w:eastAsia="ru-RU"/>
        </w:rPr>
        <w:t>го</w:t>
      </w:r>
      <w:r w:rsidR="002C39B2">
        <w:rPr>
          <w:bCs/>
          <w:sz w:val="24"/>
          <w:lang w:eastAsia="ru-RU"/>
        </w:rPr>
        <w:t xml:space="preserve"> </w:t>
      </w:r>
      <w:r w:rsidR="006A2AB4">
        <w:rPr>
          <w:bCs/>
          <w:sz w:val="24"/>
          <w:lang w:eastAsia="ru-RU"/>
        </w:rPr>
        <w:t>лагеря</w:t>
      </w:r>
      <w:r w:rsidRPr="00C9787A">
        <w:rPr>
          <w:bCs/>
          <w:sz w:val="24"/>
          <w:lang w:eastAsia="ru-RU"/>
        </w:rPr>
        <w:t xml:space="preserve"> с дневным пребыванием является </w:t>
      </w:r>
      <w:r w:rsidR="006A2AB4" w:rsidRPr="006A2AB4">
        <w:rPr>
          <w:bCs/>
          <w:sz w:val="24"/>
          <w:lang w:eastAsia="ru-RU"/>
        </w:rPr>
        <w:t>выявление и поддержка учащихся, склонных к занятию исследовательской деятельностью;</w:t>
      </w:r>
    </w:p>
    <w:p w:rsidR="006A2AB4" w:rsidRDefault="006A2AB4" w:rsidP="006A2AB4">
      <w:pPr>
        <w:pStyle w:val="a4"/>
        <w:shd w:val="clear" w:color="auto" w:fill="FFFFFF"/>
        <w:jc w:val="both"/>
        <w:rPr>
          <w:bCs/>
          <w:sz w:val="24"/>
          <w:lang w:eastAsia="ru-RU"/>
        </w:rPr>
      </w:pPr>
      <w:r w:rsidRPr="006A2AB4">
        <w:rPr>
          <w:bCs/>
          <w:sz w:val="24"/>
          <w:lang w:eastAsia="ru-RU"/>
        </w:rPr>
        <w:t>развитие интеллектуальных, творческих способностей учащихся, поддержка научно-ис</w:t>
      </w:r>
      <w:r>
        <w:rPr>
          <w:bCs/>
          <w:sz w:val="24"/>
          <w:lang w:eastAsia="ru-RU"/>
        </w:rPr>
        <w:t xml:space="preserve">следовательской работы в школе; </w:t>
      </w:r>
      <w:r w:rsidRPr="006A2AB4">
        <w:rPr>
          <w:bCs/>
          <w:sz w:val="24"/>
          <w:lang w:eastAsia="ru-RU"/>
        </w:rPr>
        <w:t xml:space="preserve">развитие личности, способной к </w:t>
      </w:r>
      <w:proofErr w:type="spellStart"/>
      <w:r w:rsidRPr="006A2AB4">
        <w:rPr>
          <w:bCs/>
          <w:sz w:val="24"/>
          <w:lang w:eastAsia="ru-RU"/>
        </w:rPr>
        <w:t>самоактуализации</w:t>
      </w:r>
      <w:proofErr w:type="spellEnd"/>
      <w:r w:rsidRPr="006A2AB4">
        <w:rPr>
          <w:bCs/>
          <w:sz w:val="24"/>
          <w:lang w:eastAsia="ru-RU"/>
        </w:rPr>
        <w:t xml:space="preserve"> в постоянно изменяющихся социокультурных условиях</w:t>
      </w:r>
      <w:r>
        <w:rPr>
          <w:bCs/>
          <w:sz w:val="24"/>
          <w:lang w:eastAsia="ru-RU"/>
        </w:rPr>
        <w:t>.</w:t>
      </w:r>
    </w:p>
    <w:p w:rsidR="00C9787A" w:rsidRPr="00075E8C" w:rsidRDefault="00C9787A" w:rsidP="006A2AB4">
      <w:pPr>
        <w:pStyle w:val="a4"/>
        <w:shd w:val="clear" w:color="auto" w:fill="FFFFFF"/>
        <w:jc w:val="both"/>
        <w:rPr>
          <w:b/>
          <w:bCs/>
        </w:rPr>
      </w:pPr>
      <w:r w:rsidRPr="00DE3639">
        <w:rPr>
          <w:b/>
          <w:bCs/>
          <w:sz w:val="24"/>
        </w:rPr>
        <w:t>Задачи:</w:t>
      </w:r>
    </w:p>
    <w:p w:rsidR="00074EDB" w:rsidRPr="008E3767" w:rsidRDefault="00074EDB" w:rsidP="00074EDB">
      <w:pPr>
        <w:ind w:left="720"/>
        <w:jc w:val="both"/>
        <w:rPr>
          <w:b/>
          <w:bCs/>
          <w:i/>
        </w:rPr>
      </w:pPr>
    </w:p>
    <w:p w:rsidR="00DE3639" w:rsidRPr="001F4609" w:rsidRDefault="00DE3639" w:rsidP="00DE3639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1F4609">
        <w:rPr>
          <w:b/>
          <w:bCs/>
        </w:rPr>
        <w:t>Задачи:</w:t>
      </w:r>
    </w:p>
    <w:p w:rsidR="00DE3639" w:rsidRPr="001F4609" w:rsidRDefault="00DE3639" w:rsidP="00DE3639">
      <w:pPr>
        <w:ind w:firstLine="709"/>
        <w:jc w:val="both"/>
      </w:pPr>
      <w:r w:rsidRPr="001F4609">
        <w:rPr>
          <w:u w:val="single"/>
        </w:rPr>
        <w:t xml:space="preserve"> воспитательные:</w:t>
      </w:r>
    </w:p>
    <w:p w:rsidR="00DE3639" w:rsidRPr="001F4609" w:rsidRDefault="00DE3639" w:rsidP="00DE3639">
      <w:pPr>
        <w:numPr>
          <w:ilvl w:val="0"/>
          <w:numId w:val="9"/>
        </w:numPr>
        <w:ind w:firstLine="709"/>
        <w:jc w:val="both"/>
      </w:pPr>
      <w:r w:rsidRPr="001F4609">
        <w:t xml:space="preserve">Организовать разумный отдых детей и расширить кругозор через создание комплекса условий, способствующих  развитию интеллектуальных и творческих способностей ребёнка; </w:t>
      </w:r>
    </w:p>
    <w:p w:rsidR="00DE3639" w:rsidRPr="001F4609" w:rsidRDefault="00DE3639" w:rsidP="00DE3639">
      <w:pPr>
        <w:numPr>
          <w:ilvl w:val="0"/>
          <w:numId w:val="9"/>
        </w:numPr>
        <w:ind w:firstLine="709"/>
        <w:jc w:val="both"/>
      </w:pPr>
      <w:r w:rsidRPr="001F4609">
        <w:t xml:space="preserve">Реализовать умения и навыки, полученные в школе, в </w:t>
      </w:r>
      <w:proofErr w:type="spellStart"/>
      <w:r w:rsidRPr="001F4609">
        <w:t>практическо</w:t>
      </w:r>
      <w:proofErr w:type="spellEnd"/>
      <w:r w:rsidRPr="001F4609">
        <w:t xml:space="preserve">-исследовательской деятельности и получить  углубленные знания в области химии, биологии, </w:t>
      </w:r>
      <w:r>
        <w:t>истории, географии</w:t>
      </w:r>
      <w:r w:rsidRPr="001F4609">
        <w:t xml:space="preserve">; </w:t>
      </w:r>
    </w:p>
    <w:p w:rsidR="00DE3639" w:rsidRPr="001F4609" w:rsidRDefault="00DE3639" w:rsidP="00DE3639">
      <w:pPr>
        <w:numPr>
          <w:ilvl w:val="0"/>
          <w:numId w:val="9"/>
        </w:numPr>
        <w:ind w:firstLine="709"/>
        <w:jc w:val="both"/>
      </w:pPr>
      <w:r w:rsidRPr="001F4609">
        <w:t>Провести сбор, изучение и обработку материалов и экспериментальных данных для проведения собственных научных исследований.</w:t>
      </w:r>
    </w:p>
    <w:p w:rsidR="00DE3639" w:rsidRPr="001F4609" w:rsidRDefault="00DE3639" w:rsidP="00DE3639">
      <w:pPr>
        <w:numPr>
          <w:ilvl w:val="0"/>
          <w:numId w:val="9"/>
        </w:numPr>
        <w:ind w:firstLine="709"/>
        <w:jc w:val="both"/>
      </w:pPr>
      <w:r w:rsidRPr="001F4609">
        <w:t>Обеспечить комплекс условий, способствующих  сохранению и укреплению здоровья детей и подростков;</w:t>
      </w:r>
    </w:p>
    <w:p w:rsidR="00DE3639" w:rsidRPr="001F4609" w:rsidRDefault="00DE3639" w:rsidP="00DE3639">
      <w:pPr>
        <w:tabs>
          <w:tab w:val="num" w:pos="720"/>
        </w:tabs>
        <w:ind w:left="714" w:firstLine="709"/>
        <w:jc w:val="both"/>
      </w:pPr>
      <w:r w:rsidRPr="001F4609">
        <w:rPr>
          <w:rFonts w:ascii="Symbol" w:eastAsia="Symbol" w:hAnsi="Symbol" w:cs="Symbol"/>
          <w:bCs/>
        </w:rPr>
        <w:t></w:t>
      </w:r>
      <w:r w:rsidRPr="001F4609">
        <w:rPr>
          <w:rFonts w:eastAsia="Symbol"/>
          <w:bCs/>
        </w:rPr>
        <w:t xml:space="preserve">         </w:t>
      </w:r>
      <w:r w:rsidRPr="001F4609">
        <w:t xml:space="preserve">Создать условия, способствующие нравственному и </w:t>
      </w:r>
      <w:proofErr w:type="gramStart"/>
      <w:r w:rsidRPr="001F4609">
        <w:t>эстетическое</w:t>
      </w:r>
      <w:proofErr w:type="gramEnd"/>
      <w:r w:rsidRPr="001F4609">
        <w:t xml:space="preserve"> воспитанию детей.</w:t>
      </w:r>
    </w:p>
    <w:p w:rsidR="00DE3639" w:rsidRPr="001F4609" w:rsidRDefault="00DE3639" w:rsidP="00DE3639">
      <w:pPr>
        <w:ind w:firstLine="709"/>
        <w:jc w:val="both"/>
      </w:pPr>
      <w:r w:rsidRPr="001F4609">
        <w:rPr>
          <w:u w:val="single"/>
        </w:rPr>
        <w:t>организационно – практические:</w:t>
      </w:r>
    </w:p>
    <w:p w:rsidR="00DE3639" w:rsidRPr="001F4609" w:rsidRDefault="00DE3639" w:rsidP="00DE3639">
      <w:pPr>
        <w:numPr>
          <w:ilvl w:val="0"/>
          <w:numId w:val="10"/>
        </w:numPr>
        <w:ind w:firstLine="709"/>
        <w:jc w:val="both"/>
      </w:pPr>
      <w:r w:rsidRPr="001F4609">
        <w:t>развитие интеллектуальных способностей и навыков исследовательской деятельности у детей;</w:t>
      </w:r>
    </w:p>
    <w:p w:rsidR="00DE3639" w:rsidRPr="001F4609" w:rsidRDefault="00DE3639" w:rsidP="00DE3639">
      <w:pPr>
        <w:numPr>
          <w:ilvl w:val="0"/>
          <w:numId w:val="10"/>
        </w:numPr>
        <w:ind w:firstLine="709"/>
        <w:jc w:val="both"/>
      </w:pPr>
      <w:r w:rsidRPr="001F4609">
        <w:t>развитие поисковой активности у учащихся;</w:t>
      </w:r>
    </w:p>
    <w:p w:rsidR="00C9787A" w:rsidRDefault="00C9787A" w:rsidP="00C9787A">
      <w:pPr>
        <w:jc w:val="both"/>
        <w:rPr>
          <w:bCs/>
          <w:sz w:val="28"/>
          <w:szCs w:val="28"/>
        </w:rPr>
      </w:pPr>
    </w:p>
    <w:p w:rsidR="00DE3639" w:rsidRDefault="00DE3639" w:rsidP="00C9787A">
      <w:pPr>
        <w:jc w:val="both"/>
        <w:rPr>
          <w:bCs/>
          <w:sz w:val="28"/>
          <w:szCs w:val="28"/>
        </w:rPr>
      </w:pPr>
    </w:p>
    <w:p w:rsidR="00DE3639" w:rsidRDefault="00DE3639" w:rsidP="00C9787A">
      <w:pPr>
        <w:jc w:val="both"/>
        <w:rPr>
          <w:bCs/>
          <w:sz w:val="28"/>
          <w:szCs w:val="28"/>
        </w:rPr>
      </w:pPr>
    </w:p>
    <w:p w:rsidR="00DE3639" w:rsidRPr="009D4236" w:rsidRDefault="00DE3639" w:rsidP="00C9787A">
      <w:pPr>
        <w:jc w:val="both"/>
        <w:rPr>
          <w:bCs/>
          <w:sz w:val="28"/>
          <w:szCs w:val="28"/>
        </w:rPr>
      </w:pPr>
    </w:p>
    <w:p w:rsidR="002C39B2" w:rsidRDefault="002C39B2" w:rsidP="00075E8C">
      <w:pPr>
        <w:pStyle w:val="a3"/>
        <w:ind w:left="709"/>
        <w:jc w:val="both"/>
        <w:rPr>
          <w:b/>
          <w:bCs/>
        </w:rPr>
      </w:pPr>
    </w:p>
    <w:p w:rsidR="00DE3639" w:rsidRDefault="00DE3639" w:rsidP="00075E8C">
      <w:pPr>
        <w:pStyle w:val="a3"/>
        <w:ind w:left="709"/>
        <w:jc w:val="both"/>
        <w:rPr>
          <w:b/>
          <w:bCs/>
        </w:rPr>
      </w:pPr>
    </w:p>
    <w:p w:rsidR="00C9787A" w:rsidRPr="00075E8C" w:rsidRDefault="00C9787A" w:rsidP="00075E8C">
      <w:pPr>
        <w:pStyle w:val="a3"/>
        <w:ind w:left="709"/>
        <w:jc w:val="both"/>
        <w:rPr>
          <w:b/>
          <w:bCs/>
        </w:rPr>
      </w:pPr>
      <w:r w:rsidRPr="00075E8C">
        <w:rPr>
          <w:b/>
          <w:bCs/>
        </w:rPr>
        <w:lastRenderedPageBreak/>
        <w:t>Основные принципы программы: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 xml:space="preserve">Принцип </w:t>
      </w:r>
      <w:proofErr w:type="spellStart"/>
      <w:r w:rsidRPr="001F4609">
        <w:rPr>
          <w:u w:val="single"/>
        </w:rPr>
        <w:t>гуманизации</w:t>
      </w:r>
      <w:proofErr w:type="spellEnd"/>
      <w:r w:rsidRPr="001F4609">
        <w:rPr>
          <w:u w:val="single"/>
        </w:rPr>
        <w:t xml:space="preserve"> отношений</w:t>
      </w:r>
      <w:r w:rsidRPr="001F4609"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2. Принцип сотрудничества:</w:t>
      </w:r>
      <w:r w:rsidRPr="001F4609">
        <w:t xml:space="preserve"> результатом деятельности воспитательного характера является сотрудничество ребенка, вожатого и воспитателя, которое позволяет воспитаннику лагеря почувствовать себя творческой личностью.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3. Принцип демократичности</w:t>
      </w:r>
      <w:r w:rsidRPr="001F4609">
        <w:t>: участие всех детей и подростков в программе  развития творческих способностей.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4. Принцип  дифференциации  воспитания</w:t>
      </w:r>
      <w:r w:rsidRPr="001F4609">
        <w:t>: дифференциация в рамках летнего оздоровительного лагеря предполагает: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t>- отбор содержания, форм и методов воспитания в соотношении с индивидуально-психологическими особенностями детей;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t>- создание возможности переключения с одного вида деятельности на другой в рамках смены (дня);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t>- взаимосвязь всех мероприятий в рамках тематики дня;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t>- активное участие детей во всех видах деятельности.</w:t>
      </w:r>
    </w:p>
    <w:p w:rsidR="00DE3639" w:rsidRPr="001F4609" w:rsidRDefault="00DE3639" w:rsidP="00DE3639">
      <w:pPr>
        <w:pStyle w:val="a6"/>
        <w:spacing w:before="0" w:beforeAutospacing="0" w:after="0" w:afterAutospacing="0"/>
        <w:ind w:firstLine="709"/>
        <w:jc w:val="both"/>
      </w:pPr>
      <w:r w:rsidRPr="001F4609">
        <w:rPr>
          <w:u w:val="single"/>
        </w:rPr>
        <w:t>5. Принцип  творческой индивидуальности</w:t>
      </w:r>
      <w:r w:rsidRPr="001F4609"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4A58DA" w:rsidRPr="004756B1" w:rsidRDefault="004A58DA" w:rsidP="001000E8">
      <w:pPr>
        <w:pStyle w:val="a3"/>
        <w:ind w:left="709"/>
        <w:jc w:val="both"/>
        <w:rPr>
          <w:bCs/>
        </w:rPr>
      </w:pPr>
    </w:p>
    <w:p w:rsidR="00D32430" w:rsidRDefault="00D32430" w:rsidP="001000E8">
      <w:pPr>
        <w:pStyle w:val="a3"/>
        <w:ind w:left="709"/>
        <w:jc w:val="both"/>
        <w:rPr>
          <w:b/>
          <w:bCs/>
        </w:rPr>
      </w:pPr>
    </w:p>
    <w:p w:rsidR="004A58DA" w:rsidRDefault="001000E8" w:rsidP="001000E8">
      <w:pPr>
        <w:pStyle w:val="a3"/>
        <w:ind w:left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F6357A">
        <w:rPr>
          <w:b/>
          <w:bCs/>
        </w:rPr>
        <w:t>.</w:t>
      </w:r>
      <w:r w:rsidR="004A58DA" w:rsidRPr="004756B1">
        <w:rPr>
          <w:b/>
          <w:bCs/>
        </w:rPr>
        <w:t xml:space="preserve"> Организация деятельности </w:t>
      </w:r>
      <w:r w:rsidR="002C39B2">
        <w:rPr>
          <w:b/>
          <w:bCs/>
        </w:rPr>
        <w:t>профильно</w:t>
      </w:r>
      <w:r w:rsidR="00DE3639">
        <w:rPr>
          <w:b/>
          <w:bCs/>
        </w:rPr>
        <w:t>го</w:t>
      </w:r>
      <w:r w:rsidR="002C39B2">
        <w:rPr>
          <w:b/>
          <w:bCs/>
        </w:rPr>
        <w:t xml:space="preserve"> </w:t>
      </w:r>
      <w:r w:rsidR="00DE3639">
        <w:rPr>
          <w:b/>
          <w:bCs/>
        </w:rPr>
        <w:t>лагеря</w:t>
      </w:r>
    </w:p>
    <w:p w:rsidR="00F3593C" w:rsidRPr="004756B1" w:rsidRDefault="00F3593C" w:rsidP="001000E8">
      <w:pPr>
        <w:pStyle w:val="a3"/>
        <w:ind w:left="709"/>
        <w:jc w:val="both"/>
        <w:rPr>
          <w:b/>
          <w:bCs/>
        </w:rPr>
      </w:pPr>
    </w:p>
    <w:p w:rsidR="004756B1" w:rsidRDefault="004756B1" w:rsidP="001000E8">
      <w:pPr>
        <w:pStyle w:val="a3"/>
        <w:ind w:left="709"/>
        <w:jc w:val="both"/>
        <w:rPr>
          <w:bCs/>
        </w:rPr>
      </w:pPr>
      <w:r>
        <w:rPr>
          <w:bCs/>
        </w:rPr>
        <w:t xml:space="preserve">   </w:t>
      </w:r>
      <w:r w:rsidR="00F3593C">
        <w:rPr>
          <w:bCs/>
        </w:rPr>
        <w:t xml:space="preserve">   </w:t>
      </w:r>
      <w:r w:rsidR="00075E8C">
        <w:rPr>
          <w:bCs/>
        </w:rPr>
        <w:tab/>
      </w:r>
      <w:r w:rsidR="002C39B2">
        <w:rPr>
          <w:bCs/>
        </w:rPr>
        <w:t>Профильн</w:t>
      </w:r>
      <w:r w:rsidR="00DE3639">
        <w:rPr>
          <w:bCs/>
        </w:rPr>
        <w:t>ый</w:t>
      </w:r>
      <w:r w:rsidR="002C39B2">
        <w:rPr>
          <w:bCs/>
        </w:rPr>
        <w:t xml:space="preserve"> </w:t>
      </w:r>
      <w:r w:rsidR="00DE3639">
        <w:rPr>
          <w:bCs/>
        </w:rPr>
        <w:t>лагерь</w:t>
      </w:r>
      <w:r w:rsidR="00782E95" w:rsidRPr="004756B1">
        <w:rPr>
          <w:bCs/>
        </w:rPr>
        <w:t xml:space="preserve"> создан в порядке, установленном законодательством Российской Федерации.</w:t>
      </w:r>
      <w:r>
        <w:rPr>
          <w:bCs/>
        </w:rPr>
        <w:t xml:space="preserve"> </w:t>
      </w:r>
      <w:r w:rsidR="00DE3639">
        <w:rPr>
          <w:bCs/>
        </w:rPr>
        <w:t>Лагерь</w:t>
      </w:r>
      <w:r>
        <w:rPr>
          <w:bCs/>
        </w:rPr>
        <w:t xml:space="preserve"> базируется  в МОБУ "СОШ №8" по адресу: г. Арсеньев, ул. </w:t>
      </w:r>
      <w:proofErr w:type="gramStart"/>
      <w:r>
        <w:rPr>
          <w:bCs/>
        </w:rPr>
        <w:t>Калининская</w:t>
      </w:r>
      <w:proofErr w:type="gramEnd"/>
      <w:r>
        <w:rPr>
          <w:bCs/>
        </w:rPr>
        <w:t>, 3а.</w:t>
      </w:r>
    </w:p>
    <w:p w:rsidR="00D32430" w:rsidRDefault="00D32430" w:rsidP="00075E8C">
      <w:pPr>
        <w:pStyle w:val="a3"/>
        <w:ind w:left="709" w:firstLine="707"/>
        <w:jc w:val="both"/>
        <w:rPr>
          <w:bCs/>
        </w:rPr>
      </w:pPr>
      <w:r>
        <w:rPr>
          <w:bCs/>
        </w:rPr>
        <w:t xml:space="preserve">Непосредственное руководство </w:t>
      </w:r>
      <w:r w:rsidR="002C39B2">
        <w:rPr>
          <w:bCs/>
        </w:rPr>
        <w:t>профильно</w:t>
      </w:r>
      <w:r w:rsidR="00DE3639">
        <w:rPr>
          <w:bCs/>
        </w:rPr>
        <w:t>го</w:t>
      </w:r>
      <w:r w:rsidR="002C39B2">
        <w:rPr>
          <w:bCs/>
        </w:rPr>
        <w:t xml:space="preserve"> </w:t>
      </w:r>
      <w:r w:rsidR="00DE3639">
        <w:rPr>
          <w:bCs/>
        </w:rPr>
        <w:t>лагеря</w:t>
      </w:r>
      <w:r>
        <w:rPr>
          <w:bCs/>
        </w:rPr>
        <w:t xml:space="preserve"> осуществляет начальник </w:t>
      </w:r>
      <w:r w:rsidR="00DE3639">
        <w:rPr>
          <w:bCs/>
        </w:rPr>
        <w:t>лагеря</w:t>
      </w:r>
      <w:r>
        <w:rPr>
          <w:bCs/>
        </w:rPr>
        <w:t xml:space="preserve">, назначенный приказом директора школы из числа педагогов образовательного учреждения. </w:t>
      </w:r>
      <w:r w:rsidR="00F3593C">
        <w:rPr>
          <w:bCs/>
        </w:rPr>
        <w:t xml:space="preserve"> Начальник планирует, организует, к</w:t>
      </w:r>
      <w:r w:rsidR="00D778C5">
        <w:rPr>
          <w:bCs/>
        </w:rPr>
        <w:t xml:space="preserve">онтролирует деятельность </w:t>
      </w:r>
      <w:r w:rsidR="00B16143">
        <w:rPr>
          <w:bCs/>
        </w:rPr>
        <w:t xml:space="preserve"> </w:t>
      </w:r>
      <w:r w:rsidR="00DE3639">
        <w:rPr>
          <w:bCs/>
        </w:rPr>
        <w:t>лагеря</w:t>
      </w:r>
      <w:r w:rsidR="00D778C5">
        <w:rPr>
          <w:bCs/>
        </w:rPr>
        <w:t>,  н</w:t>
      </w:r>
      <w:r w:rsidR="00F3593C">
        <w:rPr>
          <w:bCs/>
        </w:rPr>
        <w:t xml:space="preserve">есет ответственность за ведение документации, выполнение режима дня, организацию питания, комплектования </w:t>
      </w:r>
      <w:r w:rsidR="00DE3639">
        <w:rPr>
          <w:bCs/>
        </w:rPr>
        <w:t>лагеря</w:t>
      </w:r>
      <w:r w:rsidR="00F3593C">
        <w:rPr>
          <w:bCs/>
        </w:rPr>
        <w:t xml:space="preserve"> необходимым инвентарем, ох</w:t>
      </w:r>
      <w:r w:rsidR="00D778C5">
        <w:rPr>
          <w:bCs/>
        </w:rPr>
        <w:t xml:space="preserve">рану труда, </w:t>
      </w:r>
      <w:r w:rsidR="00F3593C">
        <w:rPr>
          <w:bCs/>
        </w:rPr>
        <w:t>с</w:t>
      </w:r>
      <w:r w:rsidR="00D778C5">
        <w:rPr>
          <w:bCs/>
        </w:rPr>
        <w:t>о</w:t>
      </w:r>
      <w:r w:rsidR="00F3593C">
        <w:rPr>
          <w:bCs/>
        </w:rPr>
        <w:t>блюдение техники безопасности и пожарной безопасности.</w:t>
      </w:r>
    </w:p>
    <w:p w:rsidR="004756B1" w:rsidRDefault="004756B1" w:rsidP="001000E8">
      <w:pPr>
        <w:pStyle w:val="a3"/>
        <w:ind w:left="709"/>
        <w:jc w:val="both"/>
        <w:rPr>
          <w:bCs/>
        </w:rPr>
      </w:pPr>
      <w:r>
        <w:rPr>
          <w:bCs/>
        </w:rPr>
        <w:t xml:space="preserve">  </w:t>
      </w:r>
      <w:r w:rsidR="00075E8C">
        <w:rPr>
          <w:bCs/>
        </w:rPr>
        <w:tab/>
      </w:r>
      <w:r>
        <w:rPr>
          <w:bCs/>
        </w:rPr>
        <w:t xml:space="preserve">  Начало работы </w:t>
      </w:r>
      <w:r w:rsidR="00DE3639">
        <w:rPr>
          <w:bCs/>
        </w:rPr>
        <w:t>лагеря</w:t>
      </w:r>
      <w:r>
        <w:rPr>
          <w:bCs/>
        </w:rPr>
        <w:t xml:space="preserve"> - </w:t>
      </w:r>
      <w:r w:rsidR="00DE3639">
        <w:rPr>
          <w:bCs/>
        </w:rPr>
        <w:t>02</w:t>
      </w:r>
      <w:r>
        <w:rPr>
          <w:bCs/>
        </w:rPr>
        <w:t>.</w:t>
      </w:r>
      <w:r w:rsidR="002C39B2">
        <w:rPr>
          <w:bCs/>
        </w:rPr>
        <w:t>06</w:t>
      </w:r>
      <w:r>
        <w:rPr>
          <w:bCs/>
        </w:rPr>
        <w:t>.201</w:t>
      </w:r>
      <w:r w:rsidR="00DE3639">
        <w:rPr>
          <w:bCs/>
        </w:rPr>
        <w:t>6</w:t>
      </w:r>
      <w:r>
        <w:rPr>
          <w:bCs/>
        </w:rPr>
        <w:t xml:space="preserve"> г., окончание - </w:t>
      </w:r>
      <w:r w:rsidR="00DE3639">
        <w:rPr>
          <w:bCs/>
        </w:rPr>
        <w:t>17</w:t>
      </w:r>
      <w:r>
        <w:rPr>
          <w:bCs/>
        </w:rPr>
        <w:t>.</w:t>
      </w:r>
      <w:r w:rsidR="002C39B2">
        <w:rPr>
          <w:bCs/>
        </w:rPr>
        <w:t>06</w:t>
      </w:r>
      <w:r>
        <w:rPr>
          <w:bCs/>
        </w:rPr>
        <w:t>.201</w:t>
      </w:r>
      <w:r w:rsidR="00DE3639">
        <w:rPr>
          <w:bCs/>
        </w:rPr>
        <w:t>6</w:t>
      </w:r>
      <w:r>
        <w:rPr>
          <w:bCs/>
        </w:rPr>
        <w:t xml:space="preserve"> г. Продолжительность смены  - </w:t>
      </w:r>
      <w:r w:rsidR="002C39B2">
        <w:rPr>
          <w:bCs/>
        </w:rPr>
        <w:t>10</w:t>
      </w:r>
      <w:r>
        <w:rPr>
          <w:bCs/>
        </w:rPr>
        <w:t xml:space="preserve"> дней. Режим работы </w:t>
      </w:r>
      <w:r w:rsidR="00B16143">
        <w:rPr>
          <w:bCs/>
        </w:rPr>
        <w:t>площадки</w:t>
      </w:r>
      <w:r>
        <w:rPr>
          <w:bCs/>
        </w:rPr>
        <w:t xml:space="preserve"> с 9.00 до 14.30. </w:t>
      </w:r>
    </w:p>
    <w:p w:rsidR="004756B1" w:rsidRDefault="004756B1" w:rsidP="001000E8">
      <w:pPr>
        <w:ind w:left="709"/>
        <w:jc w:val="both"/>
        <w:rPr>
          <w:bCs/>
        </w:rPr>
      </w:pPr>
      <w:r>
        <w:rPr>
          <w:bCs/>
        </w:rPr>
        <w:t xml:space="preserve">Режим питания двухразовый: завтрак – </w:t>
      </w:r>
      <w:r w:rsidR="00DE3639">
        <w:rPr>
          <w:bCs/>
        </w:rPr>
        <w:t>10</w:t>
      </w:r>
      <w:r>
        <w:rPr>
          <w:bCs/>
        </w:rPr>
        <w:t>-</w:t>
      </w:r>
      <w:r w:rsidR="00DE3639">
        <w:rPr>
          <w:bCs/>
        </w:rPr>
        <w:t>00</w:t>
      </w:r>
      <w:r>
        <w:rPr>
          <w:bCs/>
        </w:rPr>
        <w:t>, обед – 1</w:t>
      </w:r>
      <w:r w:rsidR="00DE3639">
        <w:rPr>
          <w:bCs/>
        </w:rPr>
        <w:t>4</w:t>
      </w:r>
      <w:r>
        <w:rPr>
          <w:bCs/>
        </w:rPr>
        <w:t xml:space="preserve">-00, питание производится по месту базирования </w:t>
      </w:r>
      <w:r w:rsidR="00DE3639">
        <w:rPr>
          <w:bCs/>
        </w:rPr>
        <w:t>лагеря</w:t>
      </w:r>
      <w:r w:rsidR="00D778C5">
        <w:rPr>
          <w:bCs/>
        </w:rPr>
        <w:t xml:space="preserve">, по договору с ИП </w:t>
      </w:r>
      <w:proofErr w:type="spellStart"/>
      <w:r w:rsidR="00D778C5">
        <w:rPr>
          <w:bCs/>
        </w:rPr>
        <w:t>Ли</w:t>
      </w:r>
      <w:r>
        <w:rPr>
          <w:bCs/>
        </w:rPr>
        <w:t>сиченко</w:t>
      </w:r>
      <w:proofErr w:type="spellEnd"/>
      <w:r>
        <w:rPr>
          <w:bCs/>
        </w:rPr>
        <w:t xml:space="preserve"> Т.А.</w:t>
      </w:r>
      <w:r w:rsidR="00D778C5">
        <w:rPr>
          <w:bCs/>
        </w:rPr>
        <w:t xml:space="preserve"> </w:t>
      </w:r>
    </w:p>
    <w:p w:rsidR="00D778C5" w:rsidRDefault="00D778C5" w:rsidP="002C39B2">
      <w:pPr>
        <w:ind w:left="709"/>
        <w:rPr>
          <w:bCs/>
        </w:rPr>
      </w:pPr>
      <w:r>
        <w:rPr>
          <w:bCs/>
        </w:rPr>
        <w:t xml:space="preserve">К педагогической деятельности </w:t>
      </w:r>
      <w:r w:rsidR="00B440F9">
        <w:rPr>
          <w:bCs/>
        </w:rPr>
        <w:t>в</w:t>
      </w:r>
      <w:bookmarkStart w:id="0" w:name="_GoBack"/>
      <w:bookmarkEnd w:id="0"/>
      <w:r w:rsidR="002C39B2">
        <w:rPr>
          <w:bCs/>
        </w:rPr>
        <w:t xml:space="preserve"> пришкольно</w:t>
      </w:r>
      <w:r w:rsidR="00DE3639">
        <w:rPr>
          <w:bCs/>
        </w:rPr>
        <w:t>м</w:t>
      </w:r>
      <w:r w:rsidR="002C39B2">
        <w:rPr>
          <w:bCs/>
        </w:rPr>
        <w:t xml:space="preserve"> </w:t>
      </w:r>
      <w:r w:rsidR="00DE3639">
        <w:rPr>
          <w:bCs/>
        </w:rPr>
        <w:t>лагере</w:t>
      </w:r>
      <w:r>
        <w:rPr>
          <w:bCs/>
        </w:rPr>
        <w:t xml:space="preserve"> допуск</w:t>
      </w:r>
      <w:r w:rsidR="002C39B2">
        <w:rPr>
          <w:bCs/>
        </w:rPr>
        <w:t xml:space="preserve">аются только работники </w:t>
      </w:r>
      <w:r>
        <w:rPr>
          <w:bCs/>
        </w:rPr>
        <w:t xml:space="preserve"> общеобразовательного учреждения и ИП </w:t>
      </w:r>
      <w:proofErr w:type="spellStart"/>
      <w:r>
        <w:rPr>
          <w:bCs/>
        </w:rPr>
        <w:t>Лисиченко</w:t>
      </w:r>
      <w:proofErr w:type="spellEnd"/>
      <w:r>
        <w:rPr>
          <w:bCs/>
        </w:rPr>
        <w:t>.</w:t>
      </w:r>
    </w:p>
    <w:p w:rsidR="004756B1" w:rsidRPr="004756B1" w:rsidRDefault="004756B1" w:rsidP="001000E8">
      <w:pPr>
        <w:pStyle w:val="a3"/>
        <w:ind w:left="709"/>
        <w:jc w:val="both"/>
        <w:rPr>
          <w:bCs/>
        </w:rPr>
      </w:pPr>
    </w:p>
    <w:p w:rsidR="00782E95" w:rsidRPr="004756B1" w:rsidRDefault="00782E95" w:rsidP="001000E8">
      <w:pPr>
        <w:pStyle w:val="a3"/>
        <w:ind w:left="709"/>
        <w:jc w:val="both"/>
        <w:rPr>
          <w:bCs/>
        </w:rPr>
      </w:pPr>
    </w:p>
    <w:p w:rsidR="00782E95" w:rsidRPr="004756B1" w:rsidRDefault="001000E8" w:rsidP="001000E8">
      <w:pPr>
        <w:pStyle w:val="a3"/>
        <w:ind w:left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EF1D92">
        <w:rPr>
          <w:b/>
          <w:bCs/>
        </w:rPr>
        <w:t>.</w:t>
      </w:r>
      <w:r w:rsidR="00782E95" w:rsidRPr="004756B1">
        <w:rPr>
          <w:b/>
          <w:bCs/>
        </w:rPr>
        <w:t xml:space="preserve"> Комплектация </w:t>
      </w:r>
      <w:r w:rsidR="002C39B2">
        <w:rPr>
          <w:b/>
          <w:bCs/>
        </w:rPr>
        <w:t>профильно</w:t>
      </w:r>
      <w:r w:rsidR="00DE3639">
        <w:rPr>
          <w:b/>
          <w:bCs/>
        </w:rPr>
        <w:t>го лагеря</w:t>
      </w:r>
    </w:p>
    <w:p w:rsidR="00782E95" w:rsidRPr="004756B1" w:rsidRDefault="00782E95" w:rsidP="001000E8">
      <w:pPr>
        <w:pStyle w:val="a3"/>
        <w:ind w:left="709"/>
        <w:jc w:val="both"/>
        <w:rPr>
          <w:b/>
          <w:bCs/>
        </w:rPr>
      </w:pPr>
    </w:p>
    <w:p w:rsidR="0068134A" w:rsidRPr="004756B1" w:rsidRDefault="0068134A" w:rsidP="001000E8">
      <w:pPr>
        <w:pStyle w:val="a3"/>
        <w:ind w:left="709"/>
        <w:jc w:val="both"/>
        <w:rPr>
          <w:bCs/>
        </w:rPr>
      </w:pPr>
      <w:r w:rsidRPr="004756B1">
        <w:rPr>
          <w:bCs/>
        </w:rPr>
        <w:t xml:space="preserve"> </w:t>
      </w:r>
      <w:r w:rsidR="00075E8C">
        <w:rPr>
          <w:bCs/>
        </w:rPr>
        <w:tab/>
      </w:r>
      <w:r w:rsidRPr="004756B1">
        <w:rPr>
          <w:bCs/>
        </w:rPr>
        <w:t xml:space="preserve">  </w:t>
      </w:r>
      <w:r w:rsidR="00782E95" w:rsidRPr="004756B1">
        <w:rPr>
          <w:bCs/>
        </w:rPr>
        <w:t>Пришкольн</w:t>
      </w:r>
      <w:r w:rsidR="00B440F9">
        <w:rPr>
          <w:bCs/>
        </w:rPr>
        <w:t>ый</w:t>
      </w:r>
      <w:r w:rsidR="002C39B2">
        <w:rPr>
          <w:bCs/>
        </w:rPr>
        <w:t xml:space="preserve"> </w:t>
      </w:r>
      <w:r w:rsidR="00B440F9">
        <w:rPr>
          <w:bCs/>
        </w:rPr>
        <w:t xml:space="preserve">лагерь </w:t>
      </w:r>
      <w:r w:rsidR="00782E95" w:rsidRPr="004756B1">
        <w:rPr>
          <w:bCs/>
        </w:rPr>
        <w:t xml:space="preserve">комплектуется из числа учащихся </w:t>
      </w:r>
      <w:r w:rsidR="002C39B2">
        <w:rPr>
          <w:bCs/>
        </w:rPr>
        <w:t>5-10</w:t>
      </w:r>
      <w:r w:rsidR="00075E8C">
        <w:rPr>
          <w:bCs/>
        </w:rPr>
        <w:t xml:space="preserve"> кл</w:t>
      </w:r>
      <w:r w:rsidR="00782E95" w:rsidRPr="004756B1">
        <w:rPr>
          <w:bCs/>
        </w:rPr>
        <w:t>асс</w:t>
      </w:r>
      <w:r w:rsidR="002C39B2">
        <w:rPr>
          <w:bCs/>
        </w:rPr>
        <w:t>ов</w:t>
      </w:r>
      <w:r w:rsidR="00782E95" w:rsidRPr="004756B1">
        <w:rPr>
          <w:bCs/>
        </w:rPr>
        <w:t xml:space="preserve">  МОБУ "СОШ №8". </w:t>
      </w:r>
      <w:r w:rsidRPr="004756B1">
        <w:rPr>
          <w:bCs/>
        </w:rPr>
        <w:t xml:space="preserve">Предельная наполняемость отряда составляет 25 человек. Продолжительность пребывания детей </w:t>
      </w:r>
      <w:r w:rsidR="00B440F9">
        <w:rPr>
          <w:bCs/>
        </w:rPr>
        <w:t>в</w:t>
      </w:r>
      <w:r w:rsidR="00B16143">
        <w:rPr>
          <w:bCs/>
        </w:rPr>
        <w:t xml:space="preserve"> </w:t>
      </w:r>
      <w:r w:rsidR="00B440F9">
        <w:rPr>
          <w:bCs/>
        </w:rPr>
        <w:t xml:space="preserve">лагере </w:t>
      </w:r>
      <w:r w:rsidRPr="004756B1">
        <w:rPr>
          <w:bCs/>
        </w:rPr>
        <w:t xml:space="preserve">составляет </w:t>
      </w:r>
      <w:r w:rsidR="002C39B2">
        <w:rPr>
          <w:bCs/>
        </w:rPr>
        <w:t>10</w:t>
      </w:r>
      <w:r w:rsidRPr="004756B1">
        <w:rPr>
          <w:bCs/>
        </w:rPr>
        <w:t xml:space="preserve"> дн</w:t>
      </w:r>
      <w:r w:rsidR="00D778C5">
        <w:rPr>
          <w:bCs/>
        </w:rPr>
        <w:t>е</w:t>
      </w:r>
      <w:r w:rsidRPr="004756B1">
        <w:rPr>
          <w:bCs/>
        </w:rPr>
        <w:t>й.</w:t>
      </w:r>
    </w:p>
    <w:p w:rsidR="00457AC2" w:rsidRPr="004756B1" w:rsidRDefault="00457AC2" w:rsidP="001000E8">
      <w:pPr>
        <w:pStyle w:val="a3"/>
        <w:ind w:left="709"/>
        <w:jc w:val="both"/>
        <w:rPr>
          <w:b/>
          <w:bCs/>
        </w:rPr>
      </w:pPr>
    </w:p>
    <w:p w:rsidR="00E9570B" w:rsidRPr="004756B1" w:rsidRDefault="00E9570B" w:rsidP="001000E8">
      <w:pPr>
        <w:pStyle w:val="a3"/>
        <w:ind w:left="709"/>
        <w:jc w:val="both"/>
        <w:rPr>
          <w:bCs/>
        </w:rPr>
      </w:pPr>
    </w:p>
    <w:p w:rsidR="00E9570B" w:rsidRPr="004756B1" w:rsidRDefault="00E9570B" w:rsidP="001000E8">
      <w:pPr>
        <w:pStyle w:val="a3"/>
        <w:ind w:left="709"/>
        <w:jc w:val="both"/>
        <w:rPr>
          <w:bCs/>
        </w:rPr>
      </w:pPr>
    </w:p>
    <w:p w:rsidR="00E9570B" w:rsidRDefault="001000E8" w:rsidP="001000E8">
      <w:pPr>
        <w:pStyle w:val="a3"/>
        <w:ind w:left="709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075E8C">
        <w:rPr>
          <w:b/>
          <w:bCs/>
        </w:rPr>
        <w:t>.</w:t>
      </w:r>
      <w:r w:rsidR="0068134A" w:rsidRPr="004756B1">
        <w:rPr>
          <w:b/>
          <w:bCs/>
        </w:rPr>
        <w:t xml:space="preserve"> Ресурсное обеспечение.</w:t>
      </w:r>
    </w:p>
    <w:p w:rsidR="00D778C5" w:rsidRPr="004756B1" w:rsidRDefault="00D778C5" w:rsidP="001000E8">
      <w:pPr>
        <w:pStyle w:val="a3"/>
        <w:ind w:left="709"/>
        <w:jc w:val="both"/>
        <w:rPr>
          <w:b/>
          <w:bCs/>
        </w:rPr>
      </w:pPr>
    </w:p>
    <w:p w:rsidR="0068134A" w:rsidRPr="004756B1" w:rsidRDefault="0068134A" w:rsidP="001000E8">
      <w:pPr>
        <w:pStyle w:val="a3"/>
        <w:ind w:left="709"/>
        <w:jc w:val="both"/>
        <w:rPr>
          <w:bCs/>
        </w:rPr>
      </w:pPr>
      <w:r w:rsidRPr="004756B1">
        <w:rPr>
          <w:bCs/>
        </w:rPr>
        <w:t xml:space="preserve">  </w:t>
      </w:r>
      <w:r w:rsidR="00075E8C">
        <w:rPr>
          <w:bCs/>
        </w:rPr>
        <w:tab/>
      </w:r>
      <w:r w:rsidRPr="004756B1">
        <w:rPr>
          <w:bCs/>
        </w:rPr>
        <w:t xml:space="preserve"> Финансирование </w:t>
      </w:r>
      <w:r w:rsidR="002C39B2">
        <w:rPr>
          <w:bCs/>
        </w:rPr>
        <w:t>профильно</w:t>
      </w:r>
      <w:r w:rsidR="00B440F9">
        <w:rPr>
          <w:bCs/>
        </w:rPr>
        <w:t>го</w:t>
      </w:r>
      <w:r w:rsidR="002C39B2">
        <w:rPr>
          <w:bCs/>
        </w:rPr>
        <w:t xml:space="preserve"> </w:t>
      </w:r>
      <w:r w:rsidR="00B440F9">
        <w:rPr>
          <w:bCs/>
        </w:rPr>
        <w:t>лагеря</w:t>
      </w:r>
      <w:r w:rsidRPr="004756B1">
        <w:rPr>
          <w:bCs/>
        </w:rPr>
        <w:t xml:space="preserve"> производится за счет сре</w:t>
      </w:r>
      <w:proofErr w:type="gramStart"/>
      <w:r w:rsidRPr="004756B1">
        <w:rPr>
          <w:bCs/>
        </w:rPr>
        <w:t>дств кр</w:t>
      </w:r>
      <w:proofErr w:type="gramEnd"/>
      <w:r w:rsidRPr="004756B1">
        <w:rPr>
          <w:bCs/>
        </w:rPr>
        <w:t>аевого бюджета (оплата набора продуктов питания), а также средств, получаемых от родителей</w:t>
      </w:r>
      <w:r w:rsidR="00075E8C">
        <w:rPr>
          <w:bCs/>
        </w:rPr>
        <w:t xml:space="preserve"> (оплата услуг повара</w:t>
      </w:r>
      <w:r w:rsidR="001E0000" w:rsidRPr="004756B1">
        <w:rPr>
          <w:bCs/>
        </w:rPr>
        <w:t>)</w:t>
      </w:r>
      <w:r w:rsidRPr="004756B1">
        <w:rPr>
          <w:bCs/>
        </w:rPr>
        <w:t>.</w:t>
      </w:r>
    </w:p>
    <w:p w:rsidR="001E0000" w:rsidRPr="004756B1" w:rsidRDefault="001E0000" w:rsidP="00075E8C">
      <w:pPr>
        <w:pStyle w:val="a3"/>
        <w:ind w:left="709" w:firstLine="707"/>
        <w:jc w:val="both"/>
        <w:rPr>
          <w:bCs/>
        </w:rPr>
      </w:pPr>
      <w:r w:rsidRPr="004756B1">
        <w:rPr>
          <w:bCs/>
        </w:rPr>
        <w:lastRenderedPageBreak/>
        <w:t>Для осуществления программы к работе привлекаются    учителя - предметники, библиотекарь, медицинский работник, работники столовой, технический персонал.</w:t>
      </w:r>
    </w:p>
    <w:p w:rsidR="001E0000" w:rsidRPr="004756B1" w:rsidRDefault="001E0000" w:rsidP="00075E8C">
      <w:pPr>
        <w:pStyle w:val="a3"/>
        <w:ind w:left="709" w:firstLine="707"/>
        <w:jc w:val="both"/>
        <w:rPr>
          <w:bCs/>
        </w:rPr>
      </w:pPr>
      <w:r w:rsidRPr="004756B1">
        <w:rPr>
          <w:bCs/>
        </w:rPr>
        <w:t xml:space="preserve">Из материальных ресурсов в деятельности </w:t>
      </w:r>
      <w:r w:rsidR="00B16143">
        <w:rPr>
          <w:bCs/>
        </w:rPr>
        <w:t>пришкольно</w:t>
      </w:r>
      <w:r w:rsidR="00B440F9">
        <w:rPr>
          <w:bCs/>
        </w:rPr>
        <w:t>го</w:t>
      </w:r>
      <w:r w:rsidR="00B16143">
        <w:rPr>
          <w:bCs/>
        </w:rPr>
        <w:t xml:space="preserve"> </w:t>
      </w:r>
      <w:r w:rsidR="00B440F9">
        <w:rPr>
          <w:bCs/>
        </w:rPr>
        <w:t xml:space="preserve">лагеря </w:t>
      </w:r>
      <w:r w:rsidRPr="004756B1">
        <w:rPr>
          <w:bCs/>
        </w:rPr>
        <w:t>задействованы:</w:t>
      </w:r>
    </w:p>
    <w:p w:rsidR="001E0000" w:rsidRDefault="001E0000" w:rsidP="001000E8">
      <w:pPr>
        <w:pStyle w:val="a3"/>
        <w:ind w:left="709"/>
        <w:jc w:val="both"/>
        <w:rPr>
          <w:bCs/>
        </w:rPr>
      </w:pPr>
      <w:r w:rsidRPr="004756B1">
        <w:rPr>
          <w:bCs/>
        </w:rPr>
        <w:t>кабинеты №№</w:t>
      </w:r>
      <w:r w:rsidR="00B16143">
        <w:rPr>
          <w:bCs/>
        </w:rPr>
        <w:t>12-</w:t>
      </w:r>
      <w:r w:rsidR="00F6357A">
        <w:rPr>
          <w:bCs/>
        </w:rPr>
        <w:t xml:space="preserve">19, </w:t>
      </w:r>
      <w:r w:rsidRPr="004756B1">
        <w:rPr>
          <w:bCs/>
        </w:rPr>
        <w:t>2</w:t>
      </w:r>
      <w:r w:rsidR="00B16143">
        <w:rPr>
          <w:bCs/>
        </w:rPr>
        <w:t>7</w:t>
      </w:r>
      <w:r w:rsidRPr="004756B1">
        <w:rPr>
          <w:bCs/>
        </w:rPr>
        <w:t>, 2</w:t>
      </w:r>
      <w:r w:rsidR="00075E8C">
        <w:rPr>
          <w:bCs/>
        </w:rPr>
        <w:t>9</w:t>
      </w:r>
      <w:r w:rsidR="00F6357A">
        <w:rPr>
          <w:bCs/>
        </w:rPr>
        <w:t xml:space="preserve">, </w:t>
      </w:r>
      <w:r w:rsidR="00B16143">
        <w:rPr>
          <w:bCs/>
        </w:rPr>
        <w:t xml:space="preserve">32 </w:t>
      </w:r>
      <w:r w:rsidR="00F6357A">
        <w:rPr>
          <w:bCs/>
        </w:rPr>
        <w:t>спортивный и актовый залы</w:t>
      </w:r>
      <w:r w:rsidRPr="004756B1">
        <w:rPr>
          <w:bCs/>
        </w:rPr>
        <w:t>.</w:t>
      </w:r>
    </w:p>
    <w:p w:rsidR="00D778C5" w:rsidRPr="004756B1" w:rsidRDefault="001A5FA8" w:rsidP="00075E8C">
      <w:pPr>
        <w:pStyle w:val="a3"/>
        <w:ind w:left="709" w:firstLine="707"/>
        <w:jc w:val="both"/>
        <w:rPr>
          <w:bCs/>
        </w:rPr>
      </w:pPr>
      <w:r>
        <w:rPr>
          <w:bCs/>
        </w:rPr>
        <w:t xml:space="preserve">Начальник </w:t>
      </w:r>
      <w:r w:rsidR="00B16143">
        <w:rPr>
          <w:bCs/>
        </w:rPr>
        <w:t>профильно</w:t>
      </w:r>
      <w:r w:rsidR="00B440F9">
        <w:rPr>
          <w:bCs/>
        </w:rPr>
        <w:t>го</w:t>
      </w:r>
      <w:r w:rsidR="00B16143">
        <w:rPr>
          <w:bCs/>
        </w:rPr>
        <w:t xml:space="preserve"> </w:t>
      </w:r>
      <w:r w:rsidR="00B440F9">
        <w:rPr>
          <w:bCs/>
        </w:rPr>
        <w:t>лагеря</w:t>
      </w:r>
      <w:r w:rsidR="00D778C5">
        <w:rPr>
          <w:bCs/>
        </w:rPr>
        <w:t xml:space="preserve"> несет ответственность за сохранность и эффективное использование  закрепленного имущества.</w:t>
      </w:r>
    </w:p>
    <w:sectPr w:rsidR="00D778C5" w:rsidRPr="004756B1" w:rsidSect="00B1614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471"/>
    <w:multiLevelType w:val="hybridMultilevel"/>
    <w:tmpl w:val="D5A0F764"/>
    <w:lvl w:ilvl="0" w:tplc="5E24E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13970"/>
    <w:multiLevelType w:val="hybridMultilevel"/>
    <w:tmpl w:val="96CC9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4D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98E6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14E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4C22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E650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6F7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EE84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9859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D315C7A"/>
    <w:multiLevelType w:val="hybridMultilevel"/>
    <w:tmpl w:val="F672176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106A3"/>
    <w:multiLevelType w:val="multilevel"/>
    <w:tmpl w:val="869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80870"/>
    <w:multiLevelType w:val="hybridMultilevel"/>
    <w:tmpl w:val="DEB2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C6C46"/>
    <w:multiLevelType w:val="hybridMultilevel"/>
    <w:tmpl w:val="26920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2DAC"/>
    <w:multiLevelType w:val="hybridMultilevel"/>
    <w:tmpl w:val="C7D2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43415"/>
    <w:multiLevelType w:val="multilevel"/>
    <w:tmpl w:val="AFF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F7E"/>
    <w:rsid w:val="00030C4D"/>
    <w:rsid w:val="00074EDB"/>
    <w:rsid w:val="00075E8C"/>
    <w:rsid w:val="000A54E7"/>
    <w:rsid w:val="001000E8"/>
    <w:rsid w:val="0015548E"/>
    <w:rsid w:val="0018508E"/>
    <w:rsid w:val="001A5FA8"/>
    <w:rsid w:val="001E0000"/>
    <w:rsid w:val="001E77C7"/>
    <w:rsid w:val="002C39B2"/>
    <w:rsid w:val="00310500"/>
    <w:rsid w:val="00331E4B"/>
    <w:rsid w:val="003D01CE"/>
    <w:rsid w:val="00441F99"/>
    <w:rsid w:val="00446D15"/>
    <w:rsid w:val="00457AC2"/>
    <w:rsid w:val="00466B31"/>
    <w:rsid w:val="004756B1"/>
    <w:rsid w:val="004A58DA"/>
    <w:rsid w:val="0068134A"/>
    <w:rsid w:val="006A2AB4"/>
    <w:rsid w:val="007422BA"/>
    <w:rsid w:val="00782E95"/>
    <w:rsid w:val="00826B82"/>
    <w:rsid w:val="00844D5C"/>
    <w:rsid w:val="008C1B4B"/>
    <w:rsid w:val="00B16143"/>
    <w:rsid w:val="00B32B19"/>
    <w:rsid w:val="00B440F9"/>
    <w:rsid w:val="00B469C2"/>
    <w:rsid w:val="00B65F7E"/>
    <w:rsid w:val="00C9787A"/>
    <w:rsid w:val="00D32430"/>
    <w:rsid w:val="00D778C5"/>
    <w:rsid w:val="00D92DC7"/>
    <w:rsid w:val="00DC3CA8"/>
    <w:rsid w:val="00DE3639"/>
    <w:rsid w:val="00E9570B"/>
    <w:rsid w:val="00EF1D92"/>
    <w:rsid w:val="00F20F6F"/>
    <w:rsid w:val="00F3593C"/>
    <w:rsid w:val="00F6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7E"/>
    <w:pPr>
      <w:ind w:left="720"/>
      <w:contextualSpacing/>
    </w:pPr>
  </w:style>
  <w:style w:type="paragraph" w:styleId="a4">
    <w:name w:val="Body Text"/>
    <w:basedOn w:val="a"/>
    <w:link w:val="a5"/>
    <w:rsid w:val="00C9787A"/>
    <w:pPr>
      <w:suppressAutoHyphens/>
      <w:jc w:val="center"/>
    </w:pPr>
    <w:rPr>
      <w:sz w:val="40"/>
      <w:lang w:eastAsia="ar-SA"/>
    </w:rPr>
  </w:style>
  <w:style w:type="character" w:customStyle="1" w:styleId="a5">
    <w:name w:val="Основной текст Знак"/>
    <w:basedOn w:val="a0"/>
    <w:link w:val="a4"/>
    <w:rsid w:val="00C9787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Normal (Web)"/>
    <w:basedOn w:val="a"/>
    <w:uiPriority w:val="99"/>
    <w:unhideWhenUsed/>
    <w:rsid w:val="00DE36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10</cp:revision>
  <cp:lastPrinted>2013-06-28T23:37:00Z</cp:lastPrinted>
  <dcterms:created xsi:type="dcterms:W3CDTF">2012-10-30T00:15:00Z</dcterms:created>
  <dcterms:modified xsi:type="dcterms:W3CDTF">2016-05-31T11:24:00Z</dcterms:modified>
</cp:coreProperties>
</file>